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8414" w14:textId="77777777" w:rsidR="007F2329" w:rsidRPr="000F180C" w:rsidRDefault="000F180C" w:rsidP="000F180C">
      <w:pPr>
        <w:jc w:val="center"/>
        <w:rPr>
          <w:b/>
          <w:sz w:val="32"/>
          <w:szCs w:val="32"/>
        </w:rPr>
      </w:pPr>
      <w:r w:rsidRPr="000F180C">
        <w:rPr>
          <w:b/>
          <w:sz w:val="32"/>
          <w:szCs w:val="32"/>
        </w:rPr>
        <w:t>Transcription entretien</w:t>
      </w:r>
    </w:p>
    <w:p w14:paraId="6392CE74" w14:textId="77777777" w:rsidR="000F180C" w:rsidRDefault="000F180C"/>
    <w:p w14:paraId="6861D488" w14:textId="77777777" w:rsidR="00697280" w:rsidRDefault="00697280"/>
    <w:p w14:paraId="12071428" w14:textId="7808102F" w:rsidR="000F180C" w:rsidRDefault="00E5165C">
      <w:r>
        <w:t>Code entretien</w:t>
      </w:r>
      <w:r w:rsidR="000F180C">
        <w:t> :</w:t>
      </w:r>
      <w:r w:rsidR="00DD751A">
        <w:t xml:space="preserve"> </w:t>
      </w:r>
    </w:p>
    <w:p w14:paraId="0F262957" w14:textId="73E97BB3" w:rsidR="002D65D0" w:rsidRPr="002D65D0" w:rsidRDefault="002D65D0" w:rsidP="002D65D0">
      <w:pPr>
        <w:ind w:left="1276"/>
        <w:rPr>
          <w:i/>
          <w:iCs/>
        </w:rPr>
      </w:pPr>
      <w:proofErr w:type="gramStart"/>
      <w:r w:rsidRPr="002D65D0">
        <w:rPr>
          <w:i/>
          <w:iCs/>
        </w:rPr>
        <w:t>définir</w:t>
      </w:r>
      <w:proofErr w:type="gramEnd"/>
      <w:r w:rsidRPr="002D65D0">
        <w:rPr>
          <w:i/>
          <w:iCs/>
        </w:rPr>
        <w:t xml:space="preserve"> et utiliser un code cohérent pour chacun des </w:t>
      </w:r>
      <w:r>
        <w:rPr>
          <w:i/>
          <w:iCs/>
        </w:rPr>
        <w:t>entretiens</w:t>
      </w:r>
      <w:r w:rsidRPr="002D65D0">
        <w:rPr>
          <w:i/>
          <w:iCs/>
        </w:rPr>
        <w:t xml:space="preserve"> </w:t>
      </w:r>
    </w:p>
    <w:p w14:paraId="349CF81B" w14:textId="77777777" w:rsidR="000F180C" w:rsidRDefault="000F180C">
      <w:r>
        <w:t>Date entretien :</w:t>
      </w:r>
      <w:r w:rsidR="00BA6387">
        <w:t xml:space="preserve"> </w:t>
      </w:r>
    </w:p>
    <w:p w14:paraId="04E6F8C8" w14:textId="77777777" w:rsidR="000F180C" w:rsidRDefault="000F180C">
      <w:r>
        <w:t xml:space="preserve">Durée entretien : </w:t>
      </w:r>
    </w:p>
    <w:p w14:paraId="2BE2C362" w14:textId="77777777" w:rsidR="000F180C" w:rsidRDefault="000F180C">
      <w:r>
        <w:t>Lieu entretien :</w:t>
      </w:r>
      <w:r w:rsidR="00DD751A">
        <w:t xml:space="preserve"> </w:t>
      </w:r>
    </w:p>
    <w:p w14:paraId="589F8B8E" w14:textId="790D8422" w:rsidR="00E32D0E" w:rsidRDefault="00EA59C2" w:rsidP="001B4561">
      <w:pPr>
        <w:ind w:left="1416" w:hanging="1416"/>
      </w:pPr>
      <w:proofErr w:type="spellStart"/>
      <w:r>
        <w:t>Répondant</w:t>
      </w:r>
      <w:r w:rsidR="001B4561">
        <w:t>-e</w:t>
      </w:r>
      <w:proofErr w:type="spellEnd"/>
      <w:r w:rsidR="001B4561">
        <w:t xml:space="preserve"> </w:t>
      </w:r>
      <w:r>
        <w:t>:</w:t>
      </w:r>
      <w:r w:rsidR="001B4561">
        <w:t xml:space="preserve"> </w:t>
      </w:r>
    </w:p>
    <w:p w14:paraId="356E5F51" w14:textId="5DC3205A" w:rsidR="000F180C" w:rsidRPr="002D65D0" w:rsidRDefault="001B4561" w:rsidP="00E32D0E">
      <w:pPr>
        <w:ind w:left="1276"/>
        <w:rPr>
          <w:i/>
          <w:iCs/>
        </w:rPr>
      </w:pPr>
      <w:proofErr w:type="gramStart"/>
      <w:r w:rsidRPr="002D65D0">
        <w:rPr>
          <w:i/>
          <w:iCs/>
        </w:rPr>
        <w:t>définir</w:t>
      </w:r>
      <w:proofErr w:type="gramEnd"/>
      <w:r w:rsidRPr="002D65D0">
        <w:rPr>
          <w:i/>
          <w:iCs/>
        </w:rPr>
        <w:t xml:space="preserve"> et utiliser un code cohérent</w:t>
      </w:r>
      <w:r w:rsidR="00E32D0E" w:rsidRPr="002D65D0">
        <w:rPr>
          <w:i/>
          <w:iCs/>
        </w:rPr>
        <w:t xml:space="preserve"> et significatif</w:t>
      </w:r>
      <w:r w:rsidRPr="002D65D0">
        <w:rPr>
          <w:i/>
          <w:iCs/>
        </w:rPr>
        <w:t xml:space="preserve"> pour chacun des répondant-e-s pour tout le projet de recherche</w:t>
      </w:r>
      <w:r w:rsidR="00E32D0E" w:rsidRPr="002D65D0">
        <w:rPr>
          <w:i/>
          <w:iCs/>
        </w:rPr>
        <w:t xml:space="preserve"> (par ex. R1, R2 ou pour des recherches internationales CHr1, CHr2, DEr3,  </w:t>
      </w:r>
      <w:r w:rsidRPr="002D65D0">
        <w:rPr>
          <w:i/>
          <w:iCs/>
        </w:rPr>
        <w:t>)</w:t>
      </w:r>
      <w:r w:rsidR="0096343B" w:rsidRPr="002D65D0">
        <w:rPr>
          <w:i/>
          <w:iCs/>
        </w:rPr>
        <w:t>. Si nécessaire</w:t>
      </w:r>
      <w:r w:rsidR="00D233CE" w:rsidRPr="002D65D0">
        <w:rPr>
          <w:i/>
          <w:iCs/>
        </w:rPr>
        <w:t xml:space="preserve"> et en fonction de la recherche</w:t>
      </w:r>
      <w:r w:rsidR="0096343B" w:rsidRPr="002D65D0">
        <w:rPr>
          <w:i/>
          <w:iCs/>
        </w:rPr>
        <w:t xml:space="preserve">, des détails et informations peuvent être ajoutés </w:t>
      </w:r>
      <w:r w:rsidR="00D233CE" w:rsidRPr="002D65D0">
        <w:rPr>
          <w:i/>
          <w:iCs/>
        </w:rPr>
        <w:t>(par ex. âge, profession</w:t>
      </w:r>
      <w:r w:rsidR="00CB6CDC">
        <w:rPr>
          <w:i/>
          <w:iCs/>
        </w:rPr>
        <w:t>, etc.</w:t>
      </w:r>
      <w:r w:rsidR="00D233CE" w:rsidRPr="002D65D0">
        <w:rPr>
          <w:i/>
          <w:iCs/>
        </w:rPr>
        <w:t xml:space="preserve">) sans toutefois compromettre la confidentialité des répondants. </w:t>
      </w:r>
      <w:r w:rsidR="0096343B" w:rsidRPr="002D65D0">
        <w:rPr>
          <w:i/>
          <w:iCs/>
        </w:rPr>
        <w:t xml:space="preserve"> </w:t>
      </w:r>
    </w:p>
    <w:p w14:paraId="23EDCA27" w14:textId="77777777" w:rsidR="00E32D0E" w:rsidRDefault="001B4561" w:rsidP="001B4561">
      <w:pPr>
        <w:ind w:left="1418" w:hanging="1418"/>
      </w:pPr>
      <w:r>
        <w:t>Interviewer</w:t>
      </w:r>
      <w:r w:rsidR="00E5165C">
        <w:t> :</w:t>
      </w:r>
      <w:r>
        <w:t xml:space="preserve"> </w:t>
      </w:r>
    </w:p>
    <w:p w14:paraId="664B82A9" w14:textId="2C3925B5" w:rsidR="00EA59C2" w:rsidRPr="002D65D0" w:rsidRDefault="001B4561" w:rsidP="00E32D0E">
      <w:pPr>
        <w:ind w:left="1276"/>
        <w:rPr>
          <w:i/>
          <w:iCs/>
        </w:rPr>
      </w:pPr>
      <w:proofErr w:type="gramStart"/>
      <w:r w:rsidRPr="002D65D0">
        <w:rPr>
          <w:i/>
          <w:iCs/>
        </w:rPr>
        <w:t>définir</w:t>
      </w:r>
      <w:proofErr w:type="gramEnd"/>
      <w:r w:rsidRPr="002D65D0">
        <w:rPr>
          <w:i/>
          <w:iCs/>
        </w:rPr>
        <w:t xml:space="preserve"> et utiliser un code cohérent pour chacun des interviewers pour tout le projet de recherche, notamment si la même personne fait plusieurs interviews</w:t>
      </w:r>
      <w:r w:rsidR="00E32D0E" w:rsidRPr="002D65D0">
        <w:rPr>
          <w:i/>
          <w:iCs/>
        </w:rPr>
        <w:t xml:space="preserve"> (par ex. I1, I2, </w:t>
      </w:r>
      <w:r w:rsidR="00CB6CDC">
        <w:rPr>
          <w:i/>
          <w:iCs/>
        </w:rPr>
        <w:t>etc.)</w:t>
      </w:r>
    </w:p>
    <w:p w14:paraId="79E07E3C" w14:textId="6E047107" w:rsidR="00892120" w:rsidRDefault="00892120"/>
    <w:p w14:paraId="3B7108F6" w14:textId="77777777" w:rsidR="001B4561" w:rsidRDefault="001B4561"/>
    <w:p w14:paraId="3457B2C4" w14:textId="77777777" w:rsidR="000F180C" w:rsidRDefault="000F180C">
      <w:r>
        <w:t>Début entretien</w:t>
      </w:r>
    </w:p>
    <w:p w14:paraId="2371E37E" w14:textId="77777777" w:rsidR="000F180C" w:rsidRDefault="000F180C"/>
    <w:p w14:paraId="63312DE4" w14:textId="77777777" w:rsidR="00EA59C2" w:rsidRDefault="00EA59C2">
      <w:pPr>
        <w:sectPr w:rsidR="00EA59C2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BA6ADA" w14:textId="345E0F39" w:rsidR="00EA59C2" w:rsidRPr="00F255A7" w:rsidRDefault="00F474D0" w:rsidP="00DD751A">
      <w:pPr>
        <w:tabs>
          <w:tab w:val="left" w:pos="284"/>
        </w:tabs>
        <w:ind w:left="284" w:hanging="4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EA59C2" w:rsidRPr="00F255A7">
        <w:rPr>
          <w:rFonts w:ascii="Courier New" w:hAnsi="Courier New" w:cs="Courier New"/>
        </w:rPr>
        <w:t> :</w:t>
      </w:r>
      <w:r w:rsidR="003C3736">
        <w:rPr>
          <w:rFonts w:ascii="Courier New" w:hAnsi="Courier New" w:cs="Courier New"/>
        </w:rPr>
        <w:tab/>
      </w:r>
      <w:r w:rsidR="00343EEE">
        <w:rPr>
          <w:rFonts w:ascii="Courier New" w:hAnsi="Courier New" w:cs="Courier New"/>
        </w:rPr>
        <w:t>Police à utiliser</w:t>
      </w:r>
      <w:r w:rsidR="006C6790">
        <w:rPr>
          <w:rFonts w:ascii="Courier New" w:hAnsi="Courier New" w:cs="Courier New"/>
        </w:rPr>
        <w:t xml:space="preserve"> pour la transcription</w:t>
      </w:r>
      <w:r w:rsidR="00343EEE">
        <w:rPr>
          <w:rFonts w:ascii="Courier New" w:hAnsi="Courier New" w:cs="Courier New"/>
        </w:rPr>
        <w:t> : Courier New</w:t>
      </w:r>
      <w:r w:rsidR="00E32D0E">
        <w:rPr>
          <w:rFonts w:ascii="Courier New" w:hAnsi="Courier New" w:cs="Courier New"/>
        </w:rPr>
        <w:t xml:space="preserve"> (la police Courier est recommandée en vue de l’analyse des transcriptions car c’est une police d’écriture à chasse fixe, c’est-à-dire que tous les caractères ont exactement la même largeur) </w:t>
      </w:r>
    </w:p>
    <w:p w14:paraId="3AA22408" w14:textId="669B8426" w:rsidR="00DD751A" w:rsidRPr="00F255A7" w:rsidRDefault="001B4561" w:rsidP="00EA59C2">
      <w:pPr>
        <w:tabs>
          <w:tab w:val="left" w:pos="284"/>
        </w:tabs>
        <w:ind w:left="284" w:hanging="4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EA59C2" w:rsidRPr="00F255A7">
        <w:rPr>
          <w:rFonts w:ascii="Courier New" w:hAnsi="Courier New" w:cs="Courier New"/>
        </w:rPr>
        <w:t> :</w:t>
      </w:r>
      <w:r w:rsidR="00DD751A" w:rsidRPr="00F255A7">
        <w:rPr>
          <w:rFonts w:ascii="Courier New" w:hAnsi="Courier New" w:cs="Courier New"/>
        </w:rPr>
        <w:t xml:space="preserve"> </w:t>
      </w:r>
    </w:p>
    <w:p w14:paraId="794D240A" w14:textId="77777777" w:rsidR="00EA59C2" w:rsidRPr="00F255A7" w:rsidRDefault="00EA59C2" w:rsidP="00EA59C2">
      <w:pPr>
        <w:tabs>
          <w:tab w:val="left" w:pos="284"/>
        </w:tabs>
        <w:ind w:left="284" w:hanging="426"/>
        <w:rPr>
          <w:rFonts w:ascii="Courier New" w:hAnsi="Courier New" w:cs="Courier New"/>
        </w:rPr>
      </w:pPr>
    </w:p>
    <w:p w14:paraId="1F6C8B5F" w14:textId="77777777" w:rsidR="00EA59C2" w:rsidRPr="00F255A7" w:rsidRDefault="00F474D0" w:rsidP="00EA59C2">
      <w:pPr>
        <w:tabs>
          <w:tab w:val="left" w:pos="284"/>
        </w:tabs>
        <w:ind w:left="284" w:hanging="4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EA59C2" w:rsidRPr="00F255A7">
        <w:rPr>
          <w:rFonts w:ascii="Courier New" w:hAnsi="Courier New" w:cs="Courier New"/>
        </w:rPr>
        <w:t> :</w:t>
      </w:r>
      <w:r w:rsidR="00343EEE">
        <w:rPr>
          <w:rFonts w:ascii="Courier New" w:hAnsi="Courier New" w:cs="Courier New"/>
        </w:rPr>
        <w:t xml:space="preserve"> </w:t>
      </w:r>
    </w:p>
    <w:p w14:paraId="222B792E" w14:textId="5E86145D" w:rsidR="00EA59C2" w:rsidRPr="00F255A7" w:rsidRDefault="001B4561" w:rsidP="00EA59C2">
      <w:pPr>
        <w:tabs>
          <w:tab w:val="left" w:pos="284"/>
        </w:tabs>
        <w:ind w:left="284" w:hanging="4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EA59C2" w:rsidRPr="00F255A7">
        <w:rPr>
          <w:rFonts w:ascii="Courier New" w:hAnsi="Courier New" w:cs="Courier New"/>
        </w:rPr>
        <w:t> :</w:t>
      </w:r>
      <w:r w:rsidR="00343EEE">
        <w:rPr>
          <w:rFonts w:ascii="Courier New" w:hAnsi="Courier New" w:cs="Courier New"/>
        </w:rPr>
        <w:t xml:space="preserve"> </w:t>
      </w:r>
    </w:p>
    <w:p w14:paraId="78D49FFE" w14:textId="77777777" w:rsidR="00DD751A" w:rsidRDefault="00DD751A" w:rsidP="00DD751A">
      <w:pPr>
        <w:tabs>
          <w:tab w:val="left" w:pos="284"/>
        </w:tabs>
        <w:ind w:left="284" w:hanging="426"/>
      </w:pPr>
    </w:p>
    <w:p w14:paraId="100ABBA7" w14:textId="77777777" w:rsidR="00EA59C2" w:rsidRDefault="00EA59C2" w:rsidP="00DD751A">
      <w:pPr>
        <w:tabs>
          <w:tab w:val="left" w:pos="284"/>
        </w:tabs>
        <w:ind w:left="284" w:hanging="426"/>
        <w:sectPr w:rsidR="00EA59C2" w:rsidSect="000F180C">
          <w:type w:val="continuous"/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14:paraId="06CDAA32" w14:textId="20446308" w:rsidR="000F180C" w:rsidRDefault="000F180C">
      <w:r>
        <w:t>Fin entretien</w:t>
      </w:r>
    </w:p>
    <w:p w14:paraId="7A97FEF2" w14:textId="46DA07FC" w:rsidR="007C35A4" w:rsidRDefault="007C35A4"/>
    <w:p w14:paraId="35713919" w14:textId="76B19738" w:rsidR="007C35A4" w:rsidRDefault="007C35A4"/>
    <w:p w14:paraId="16033AC1" w14:textId="14F1B7E3" w:rsidR="007C35A4" w:rsidRDefault="007C35A4"/>
    <w:p w14:paraId="182834AB" w14:textId="5979363F" w:rsidR="007C35A4" w:rsidRDefault="007C35A4"/>
    <w:p w14:paraId="1A22FC96" w14:textId="77777777" w:rsidR="007C35A4" w:rsidRDefault="007C35A4"/>
    <w:sectPr w:rsidR="007C35A4" w:rsidSect="000F1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38A2" w14:textId="77777777" w:rsidR="00A64313" w:rsidRDefault="00A64313" w:rsidP="00EA59C2">
      <w:r>
        <w:separator/>
      </w:r>
    </w:p>
  </w:endnote>
  <w:endnote w:type="continuationSeparator" w:id="0">
    <w:p w14:paraId="7A83CDA8" w14:textId="77777777" w:rsidR="00A64313" w:rsidRDefault="00A64313" w:rsidP="00E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BFDC" w14:textId="3CCC3055" w:rsidR="00EA59C2" w:rsidRDefault="00EA59C2">
    <w:pPr>
      <w:pStyle w:val="Pieddepage"/>
    </w:pPr>
    <w:r>
      <w:t>Transcription d’entretien</w:t>
    </w:r>
    <w:r w:rsidR="001B4561">
      <w:t> : compléter code</w:t>
    </w:r>
    <w:r>
      <w:ptab w:relativeTo="margin" w:alignment="center" w:leader="none"/>
    </w:r>
    <w:r w:rsidR="001B4561">
      <w:t>Projet :</w:t>
    </w:r>
    <w:r>
      <w:ptab w:relativeTo="margin" w:alignment="right" w:leader="none"/>
    </w:r>
    <w:r w:rsidR="00A64313">
      <w:fldChar w:fldCharType="begin"/>
    </w:r>
    <w:r w:rsidR="00A64313">
      <w:instrText xml:space="preserve"> PAGE   \* MERGEFORMAT </w:instrText>
    </w:r>
    <w:r w:rsidR="00A64313">
      <w:fldChar w:fldCharType="separate"/>
    </w:r>
    <w:r w:rsidR="00F474D0">
      <w:rPr>
        <w:noProof/>
      </w:rPr>
      <w:t>1</w:t>
    </w:r>
    <w:r w:rsidR="00A643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8170" w14:textId="77777777" w:rsidR="00A64313" w:rsidRDefault="00A64313" w:rsidP="00EA59C2">
      <w:r>
        <w:separator/>
      </w:r>
    </w:p>
  </w:footnote>
  <w:footnote w:type="continuationSeparator" w:id="0">
    <w:p w14:paraId="3CBE17FA" w14:textId="77777777" w:rsidR="00A64313" w:rsidRDefault="00A64313" w:rsidP="00EA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0C"/>
    <w:rsid w:val="0008348A"/>
    <w:rsid w:val="000F180C"/>
    <w:rsid w:val="00130362"/>
    <w:rsid w:val="001B4561"/>
    <w:rsid w:val="002D65D0"/>
    <w:rsid w:val="00343EEE"/>
    <w:rsid w:val="003C3736"/>
    <w:rsid w:val="00470810"/>
    <w:rsid w:val="005637F3"/>
    <w:rsid w:val="005977D6"/>
    <w:rsid w:val="00607F12"/>
    <w:rsid w:val="00697280"/>
    <w:rsid w:val="006C6790"/>
    <w:rsid w:val="00747E92"/>
    <w:rsid w:val="007C35A4"/>
    <w:rsid w:val="007F2329"/>
    <w:rsid w:val="00870441"/>
    <w:rsid w:val="00892120"/>
    <w:rsid w:val="008E1579"/>
    <w:rsid w:val="0096343B"/>
    <w:rsid w:val="00A64313"/>
    <w:rsid w:val="00BA6387"/>
    <w:rsid w:val="00CB6CDC"/>
    <w:rsid w:val="00D233CE"/>
    <w:rsid w:val="00DD751A"/>
    <w:rsid w:val="00E32D0E"/>
    <w:rsid w:val="00E3620A"/>
    <w:rsid w:val="00E44CCC"/>
    <w:rsid w:val="00E5165C"/>
    <w:rsid w:val="00E52E77"/>
    <w:rsid w:val="00EA59C2"/>
    <w:rsid w:val="00F255A7"/>
    <w:rsid w:val="00F474D0"/>
    <w:rsid w:val="00FD68AA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7A22"/>
  <w15:docId w15:val="{9EBC0AE0-ABEC-4C7F-8688-2595061F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CC"/>
    <w:pPr>
      <w:spacing w:after="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C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4C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4CCC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44C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4CCC"/>
    <w:rPr>
      <w:rFonts w:ascii="Arial" w:hAnsi="Arial"/>
      <w:sz w:val="20"/>
    </w:rPr>
  </w:style>
  <w:style w:type="character" w:styleId="Numrodeligne">
    <w:name w:val="line number"/>
    <w:basedOn w:val="Policepardfaut"/>
    <w:uiPriority w:val="99"/>
    <w:semiHidden/>
    <w:unhideWhenUsed/>
    <w:rsid w:val="000F180C"/>
  </w:style>
  <w:style w:type="paragraph" w:styleId="Textedebulles">
    <w:name w:val="Balloon Text"/>
    <w:basedOn w:val="Normal"/>
    <w:link w:val="TextedebullesCar"/>
    <w:uiPriority w:val="99"/>
    <w:semiHidden/>
    <w:unhideWhenUsed/>
    <w:rsid w:val="00EA5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Adamant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Anaëlle</dc:creator>
  <cp:lastModifiedBy>Emilie Morgan De Paula</cp:lastModifiedBy>
  <cp:revision>2</cp:revision>
  <dcterms:created xsi:type="dcterms:W3CDTF">2022-09-26T05:15:00Z</dcterms:created>
  <dcterms:modified xsi:type="dcterms:W3CDTF">2022-09-26T05:15:00Z</dcterms:modified>
</cp:coreProperties>
</file>